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68E" w:rsidRDefault="00205C52">
      <w:pPr>
        <w:rPr>
          <w:b/>
        </w:rPr>
      </w:pPr>
      <w:r w:rsidRPr="00205C52">
        <w:rPr>
          <w:b/>
        </w:rPr>
        <w:t>Sample Thank You and Follow Up with Congressional Offices</w:t>
      </w:r>
    </w:p>
    <w:p w:rsidR="00205C52" w:rsidRDefault="00205C52">
      <w:r>
        <w:t xml:space="preserve">Dear </w:t>
      </w:r>
      <w:r w:rsidR="0050056A" w:rsidRPr="0050056A">
        <w:rPr>
          <w:highlight w:val="yellow"/>
        </w:rPr>
        <w:t>[</w:t>
      </w:r>
      <w:r w:rsidRPr="0050056A">
        <w:rPr>
          <w:highlight w:val="yellow"/>
        </w:rPr>
        <w:t>Congressman or Staffer</w:t>
      </w:r>
      <w:r w:rsidR="0050056A" w:rsidRPr="0050056A">
        <w:rPr>
          <w:highlight w:val="yellow"/>
        </w:rPr>
        <w:t>]</w:t>
      </w:r>
      <w:r w:rsidRPr="0050056A">
        <w:rPr>
          <w:highlight w:val="yellow"/>
        </w:rPr>
        <w:t>,</w:t>
      </w:r>
    </w:p>
    <w:p w:rsidR="00205C52" w:rsidRDefault="00205C52">
      <w:r>
        <w:t xml:space="preserve">Thank you for taking time to meet with me on </w:t>
      </w:r>
      <w:r w:rsidR="00412615">
        <w:t>April 1, 2015</w:t>
      </w:r>
      <w:r>
        <w:t xml:space="preserve"> to talk about my work as a hospitalist and the policy issues that are important to hospital medicine.  I </w:t>
      </w:r>
      <w:r w:rsidR="00AC61B2">
        <w:t xml:space="preserve">greatly </w:t>
      </w:r>
      <w:r>
        <w:t xml:space="preserve">appreciated our conversation and wanted to follow-up </w:t>
      </w:r>
      <w:r w:rsidR="00AF0357">
        <w:t xml:space="preserve">about </w:t>
      </w:r>
      <w:r w:rsidR="00526087">
        <w:t xml:space="preserve">the issues we discussed. </w:t>
      </w:r>
    </w:p>
    <w:p w:rsidR="00412615" w:rsidRPr="00412615" w:rsidRDefault="00412615" w:rsidP="00412615">
      <w:pPr>
        <w:spacing w:after="160" w:line="259" w:lineRule="auto"/>
      </w:pPr>
      <w:r w:rsidRPr="00412615">
        <w:rPr>
          <w:highlight w:val="yellow"/>
        </w:rPr>
        <w:t>Thank you</w:t>
      </w:r>
      <w:r>
        <w:rPr>
          <w:highlight w:val="yellow"/>
        </w:rPr>
        <w:t xml:space="preserve"> for cosponsoring/please</w:t>
      </w:r>
      <w:r w:rsidRPr="00412615">
        <w:rPr>
          <w:highlight w:val="yellow"/>
        </w:rPr>
        <w:t xml:space="preserve"> </w:t>
      </w:r>
      <w:r w:rsidRPr="0016736D">
        <w:rPr>
          <w:highlight w:val="yellow"/>
        </w:rPr>
        <w:t>cosponsor</w:t>
      </w:r>
      <w:r w:rsidRPr="0050056A">
        <w:rPr>
          <w:highlight w:val="yellow"/>
        </w:rPr>
        <w:t xml:space="preserve"> H.R. 1571 and S. 843</w:t>
      </w:r>
      <w:r>
        <w:t xml:space="preserve"> –</w:t>
      </w:r>
      <w:r w:rsidRPr="00412615">
        <w:rPr>
          <w:i/>
        </w:rPr>
        <w:t xml:space="preserve"> Improving Access to Medicare Coverage Act </w:t>
      </w:r>
      <w:r w:rsidR="00992D8A">
        <w:t>which will ensure that elderly patients have access to medically-appropriate care in a skilled nursing facility</w:t>
      </w:r>
      <w:r w:rsidR="00011315">
        <w:t xml:space="preserve"> (SNF)</w:t>
      </w:r>
      <w:r w:rsidR="00992D8A">
        <w:t>, and will help to decrease additional problems tha</w:t>
      </w:r>
      <w:r w:rsidR="00011315">
        <w:t xml:space="preserve">t patients face based on current rules, such as dehydration, falls, and other avoidable complications, due to their lack of access to SNF care. </w:t>
      </w:r>
    </w:p>
    <w:p w:rsidR="00412615" w:rsidRDefault="00412615" w:rsidP="00412615">
      <w:pPr>
        <w:spacing w:after="160" w:line="259" w:lineRule="auto"/>
      </w:pPr>
      <w:r>
        <w:t xml:space="preserve">Please support </w:t>
      </w:r>
      <w:r w:rsidR="0016736D">
        <w:t>Congressman Blumen</w:t>
      </w:r>
      <w:r w:rsidR="00011315">
        <w:t xml:space="preserve">auer’s </w:t>
      </w:r>
      <w:r w:rsidR="00011315" w:rsidRPr="00A62E3E">
        <w:rPr>
          <w:i/>
        </w:rPr>
        <w:t>Personali</w:t>
      </w:r>
      <w:bookmarkStart w:id="0" w:name="_GoBack"/>
      <w:bookmarkEnd w:id="0"/>
      <w:r w:rsidR="00011315" w:rsidRPr="00A62E3E">
        <w:rPr>
          <w:i/>
        </w:rPr>
        <w:t>ze Your Care Act</w:t>
      </w:r>
      <w:r w:rsidR="00011315">
        <w:t>, when it is re-introduced. End of life care discussions are an important part of comprehensive care for patients</w:t>
      </w:r>
      <w:r w:rsidR="0016736D">
        <w:t xml:space="preserve"> and help ensure</w:t>
      </w:r>
      <w:r w:rsidR="00A62E3E">
        <w:t xml:space="preserve"> that patients’ wishes are respected at the end of life.</w:t>
      </w:r>
    </w:p>
    <w:p w:rsidR="00412615" w:rsidRPr="008034E0" w:rsidRDefault="00412615" w:rsidP="00412615">
      <w:pPr>
        <w:spacing w:after="160" w:line="259" w:lineRule="auto"/>
      </w:pPr>
      <w:r w:rsidRPr="00A62E3E">
        <w:rPr>
          <w:highlight w:val="yellow"/>
        </w:rPr>
        <w:t xml:space="preserve">If following up with </w:t>
      </w:r>
      <w:r w:rsidR="0016736D">
        <w:rPr>
          <w:highlight w:val="yellow"/>
        </w:rPr>
        <w:t xml:space="preserve">a </w:t>
      </w:r>
      <w:r w:rsidRPr="00A62E3E">
        <w:rPr>
          <w:highlight w:val="yellow"/>
        </w:rPr>
        <w:t>Senate</w:t>
      </w:r>
      <w:r w:rsidR="0016736D">
        <w:rPr>
          <w:highlight w:val="yellow"/>
        </w:rPr>
        <w:t xml:space="preserve"> office</w:t>
      </w:r>
      <w:r w:rsidRPr="00A62E3E">
        <w:rPr>
          <w:highlight w:val="yellow"/>
        </w:rPr>
        <w:t>:</w:t>
      </w:r>
      <w:r>
        <w:t xml:space="preserve"> </w:t>
      </w:r>
      <w:r w:rsidR="00A62E3E">
        <w:t>The bipartisan, bicameral legislation passed in the House that repeals the SGR and moves toward a system that rewards quality, efficiency and innovation is a great first step to delivering higher quality, cost effective care, but the</w:t>
      </w:r>
      <w:r w:rsidR="0072069B">
        <w:t xml:space="preserve"> Senate</w:t>
      </w:r>
      <w:r w:rsidR="00A62E3E">
        <w:t xml:space="preserve"> needs to take the next significant step to </w:t>
      </w:r>
      <w:r w:rsidR="0072069B">
        <w:t>full repeal</w:t>
      </w:r>
      <w:r w:rsidR="00B27805">
        <w:t xml:space="preserve"> of</w:t>
      </w:r>
      <w:r w:rsidR="0072069B">
        <w:t xml:space="preserve"> the SGR. Please </w:t>
      </w:r>
      <w:r w:rsidR="008034E0">
        <w:t xml:space="preserve">support the </w:t>
      </w:r>
      <w:r w:rsidR="008034E0">
        <w:rPr>
          <w:i/>
        </w:rPr>
        <w:t xml:space="preserve">Medicare and CHIP Reauthorization Act </w:t>
      </w:r>
      <w:r w:rsidR="008034E0">
        <w:t xml:space="preserve">and </w:t>
      </w:r>
      <w:r w:rsidR="00B27805">
        <w:t xml:space="preserve">move us </w:t>
      </w:r>
      <w:r w:rsidR="008034E0">
        <w:t xml:space="preserve">away from recurring “doc fixes”. </w:t>
      </w:r>
    </w:p>
    <w:p w:rsidR="00412615" w:rsidRDefault="00412615" w:rsidP="00412615">
      <w:pPr>
        <w:spacing w:after="160" w:line="259" w:lineRule="auto"/>
      </w:pPr>
      <w:r w:rsidRPr="00A62E3E">
        <w:rPr>
          <w:highlight w:val="yellow"/>
        </w:rPr>
        <w:t xml:space="preserve">If following up with </w:t>
      </w:r>
      <w:r w:rsidR="0016736D">
        <w:rPr>
          <w:highlight w:val="yellow"/>
        </w:rPr>
        <w:t xml:space="preserve">a </w:t>
      </w:r>
      <w:r w:rsidRPr="00A62E3E">
        <w:rPr>
          <w:highlight w:val="yellow"/>
        </w:rPr>
        <w:t>House</w:t>
      </w:r>
      <w:r w:rsidR="0016736D">
        <w:rPr>
          <w:highlight w:val="yellow"/>
        </w:rPr>
        <w:t xml:space="preserve"> office</w:t>
      </w:r>
      <w:r w:rsidRPr="00A62E3E">
        <w:rPr>
          <w:highlight w:val="yellow"/>
        </w:rPr>
        <w:t>:</w:t>
      </w:r>
      <w:r w:rsidR="008034E0">
        <w:t xml:space="preserve"> Thank you </w:t>
      </w:r>
      <w:r>
        <w:t>for supporting</w:t>
      </w:r>
      <w:r w:rsidR="008034E0">
        <w:t xml:space="preserve"> </w:t>
      </w:r>
      <w:r w:rsidR="008034E0" w:rsidRPr="008034E0">
        <w:rPr>
          <w:highlight w:val="yellow"/>
        </w:rPr>
        <w:t>(check to be sure they did)</w:t>
      </w:r>
      <w:r>
        <w:t xml:space="preserve"> the Bill for repealing the SGR (</w:t>
      </w:r>
      <w:r w:rsidRPr="00412615">
        <w:rPr>
          <w:i/>
        </w:rPr>
        <w:t>Medicare and CHIP Reauthorization Act</w:t>
      </w:r>
      <w:r>
        <w:t xml:space="preserve"> (MACRA) H.R. 2</w:t>
      </w:r>
      <w:r w:rsidR="008034E0">
        <w:t xml:space="preserve">). This bipartisan, bicameral legislation is a great step in repealing the SGR, and moving toward a system that rewards quality, efficiency, and innovation which will ultimately help physicians, like myself, to better deliver higher quality, cost effective care. </w:t>
      </w:r>
    </w:p>
    <w:p w:rsidR="004E76ED" w:rsidRPr="00CA04A0" w:rsidRDefault="00412615" w:rsidP="00412615">
      <w:r w:rsidRPr="00CA04A0">
        <w:rPr>
          <w:highlight w:val="yellow"/>
        </w:rPr>
        <w:t xml:space="preserve"> </w:t>
      </w:r>
      <w:r w:rsidR="004E76ED" w:rsidRPr="00CA04A0">
        <w:rPr>
          <w:highlight w:val="yellow"/>
        </w:rPr>
        <w:t>[</w:t>
      </w:r>
      <w:proofErr w:type="gramStart"/>
      <w:r w:rsidR="004E76ED" w:rsidRPr="00CA04A0">
        <w:rPr>
          <w:highlight w:val="yellow"/>
        </w:rPr>
        <w:t>make</w:t>
      </w:r>
      <w:proofErr w:type="gramEnd"/>
      <w:r w:rsidR="004E76ED" w:rsidRPr="00CA04A0">
        <w:rPr>
          <w:highlight w:val="yellow"/>
        </w:rPr>
        <w:t xml:space="preserve"> any other comments or respond to the office’s perspective on these issues or any other issues you discussed during the meeting]</w:t>
      </w:r>
    </w:p>
    <w:p w:rsidR="00181DB1" w:rsidRPr="00CA04A0" w:rsidRDefault="00AC61B2" w:rsidP="004E76ED">
      <w:r w:rsidRPr="00CA04A0">
        <w:rPr>
          <w:highlight w:val="yellow"/>
        </w:rPr>
        <w:t>[</w:t>
      </w:r>
      <w:r w:rsidR="00A072A9" w:rsidRPr="00CA04A0">
        <w:rPr>
          <w:highlight w:val="yellow"/>
        </w:rPr>
        <w:t xml:space="preserve">If you promised to follow up with any other information, </w:t>
      </w:r>
      <w:r w:rsidR="0016736D">
        <w:rPr>
          <w:highlight w:val="yellow"/>
        </w:rPr>
        <w:t xml:space="preserve">make sure to </w:t>
      </w:r>
      <w:r w:rsidR="00A072A9" w:rsidRPr="00CA04A0">
        <w:rPr>
          <w:highlight w:val="yellow"/>
        </w:rPr>
        <w:t>include that here.]</w:t>
      </w:r>
    </w:p>
    <w:p w:rsidR="00A072A9" w:rsidRDefault="00AC61B2" w:rsidP="00181DB1">
      <w:r>
        <w:t xml:space="preserve">If you have any questions or if I can be of service in any way, please contact me at </w:t>
      </w:r>
      <w:r w:rsidRPr="00CA04A0">
        <w:rPr>
          <w:highlight w:val="yellow"/>
        </w:rPr>
        <w:t>(phone number)</w:t>
      </w:r>
      <w:r>
        <w:t xml:space="preserve"> or </w:t>
      </w:r>
      <w:r w:rsidRPr="00CA04A0">
        <w:rPr>
          <w:highlight w:val="yellow"/>
        </w:rPr>
        <w:t>(email address)</w:t>
      </w:r>
      <w:r>
        <w:t xml:space="preserve">. </w:t>
      </w:r>
      <w:r w:rsidR="00526087">
        <w:t>I look forward to future collaboration on health policy matters with you.</w:t>
      </w:r>
    </w:p>
    <w:p w:rsidR="00AC61B2" w:rsidRDefault="00AC61B2" w:rsidP="00181DB1">
      <w:r>
        <w:t>Thank you again for your time and interest.</w:t>
      </w:r>
    </w:p>
    <w:p w:rsidR="00AC61B2" w:rsidRDefault="00AC61B2" w:rsidP="00181DB1">
      <w:r>
        <w:t>Sincerely,</w:t>
      </w:r>
    </w:p>
    <w:p w:rsidR="00AC61B2" w:rsidRPr="00205C52" w:rsidRDefault="00AC61B2" w:rsidP="00181DB1"/>
    <w:sectPr w:rsidR="00AC61B2" w:rsidRPr="00205C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BD421F"/>
    <w:multiLevelType w:val="hybridMultilevel"/>
    <w:tmpl w:val="C9622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B10DFD"/>
    <w:multiLevelType w:val="hybridMultilevel"/>
    <w:tmpl w:val="9A5E8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C52"/>
    <w:rsid w:val="00011315"/>
    <w:rsid w:val="00026E05"/>
    <w:rsid w:val="0016736D"/>
    <w:rsid w:val="00181DB1"/>
    <w:rsid w:val="00205C52"/>
    <w:rsid w:val="00271941"/>
    <w:rsid w:val="00412615"/>
    <w:rsid w:val="004E76ED"/>
    <w:rsid w:val="0050056A"/>
    <w:rsid w:val="00526087"/>
    <w:rsid w:val="0072069B"/>
    <w:rsid w:val="008034E0"/>
    <w:rsid w:val="00992D8A"/>
    <w:rsid w:val="00A072A9"/>
    <w:rsid w:val="00A62E3E"/>
    <w:rsid w:val="00AC61B2"/>
    <w:rsid w:val="00AF0357"/>
    <w:rsid w:val="00B27805"/>
    <w:rsid w:val="00C56D05"/>
    <w:rsid w:val="00CA04A0"/>
    <w:rsid w:val="00D4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5F72AA-3768-48FC-97F9-D4C55AFC7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3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7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4CAF8-F52E-4C03-8ED0-90D0AAE02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SHM</Company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Joshua Lapps</dc:creator>
  <cp:lastModifiedBy>Ellen Boyer</cp:lastModifiedBy>
  <cp:revision>2</cp:revision>
  <dcterms:created xsi:type="dcterms:W3CDTF">2015-04-07T20:25:00Z</dcterms:created>
  <dcterms:modified xsi:type="dcterms:W3CDTF">2015-04-07T20:25:00Z</dcterms:modified>
</cp:coreProperties>
</file>